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E421A">
      <w:pPr>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附件</w:t>
      </w:r>
    </w:p>
    <w:p w14:paraId="37D460B5">
      <w:pPr>
        <w:jc w:val="center"/>
        <w:rPr>
          <w:rFonts w:hint="default" w:ascii="Times New Roman" w:hAnsi="Times New Roman" w:eastAsia="方正小标宋简体" w:cs="Times New Roman"/>
          <w:b w:val="0"/>
          <w:bCs w:val="0"/>
          <w:color w:val="auto"/>
          <w:kern w:val="0"/>
          <w:sz w:val="36"/>
          <w:szCs w:val="36"/>
          <w:lang w:val="en-US" w:eastAsia="zh-CN" w:bidi="ar"/>
        </w:rPr>
      </w:pPr>
      <w:bookmarkStart w:id="0" w:name="_GoBack"/>
      <w:r>
        <w:rPr>
          <w:rFonts w:hint="default" w:ascii="Times New Roman" w:hAnsi="Times New Roman" w:eastAsia="方正小标宋简体" w:cs="Times New Roman"/>
          <w:b w:val="0"/>
          <w:bCs w:val="0"/>
          <w:color w:val="auto"/>
          <w:kern w:val="0"/>
          <w:sz w:val="36"/>
          <w:szCs w:val="36"/>
          <w:lang w:val="en-US" w:eastAsia="zh-CN" w:bidi="ar"/>
        </w:rPr>
        <w:t>四川省预防医学会2024年度拟立项科研项目</w:t>
      </w:r>
      <w:bookmarkEnd w:id="0"/>
    </w:p>
    <w:tbl>
      <w:tblPr>
        <w:tblStyle w:val="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7"/>
        <w:gridCol w:w="4316"/>
        <w:gridCol w:w="2887"/>
        <w:gridCol w:w="1377"/>
      </w:tblGrid>
      <w:tr w14:paraId="0991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jc w:val="center"/>
        </w:trPr>
        <w:tc>
          <w:tcPr>
            <w:tcW w:w="707" w:type="dxa"/>
            <w:shd w:val="clear" w:color="auto" w:fill="auto"/>
            <w:vAlign w:val="center"/>
          </w:tcPr>
          <w:p w14:paraId="3AE09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4316" w:type="dxa"/>
            <w:shd w:val="clear" w:color="auto" w:fill="auto"/>
            <w:vAlign w:val="center"/>
          </w:tcPr>
          <w:p w14:paraId="62360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项目名称</w:t>
            </w:r>
          </w:p>
        </w:tc>
        <w:tc>
          <w:tcPr>
            <w:tcW w:w="2887" w:type="dxa"/>
            <w:shd w:val="clear" w:color="auto" w:fill="auto"/>
            <w:vAlign w:val="center"/>
          </w:tcPr>
          <w:p w14:paraId="2C9C8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承担单位</w:t>
            </w:r>
          </w:p>
        </w:tc>
        <w:tc>
          <w:tcPr>
            <w:tcW w:w="1377" w:type="dxa"/>
            <w:shd w:val="clear" w:color="auto" w:fill="auto"/>
            <w:vAlign w:val="center"/>
          </w:tcPr>
          <w:p w14:paraId="4E344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项目负责人</w:t>
            </w:r>
          </w:p>
        </w:tc>
      </w:tr>
      <w:tr w14:paraId="3216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7C0E8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4316" w:type="dxa"/>
            <w:shd w:val="clear" w:color="auto" w:fill="auto"/>
            <w:vAlign w:val="center"/>
          </w:tcPr>
          <w:p w14:paraId="29204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连续肺康复模式对中重度慢阻肺患者代谢组学的影响</w:t>
            </w:r>
          </w:p>
        </w:tc>
        <w:tc>
          <w:tcPr>
            <w:tcW w:w="2887" w:type="dxa"/>
            <w:shd w:val="clear" w:color="auto" w:fill="auto"/>
            <w:vAlign w:val="center"/>
          </w:tcPr>
          <w:p w14:paraId="70F11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成都市第三人民医院</w:t>
            </w:r>
          </w:p>
        </w:tc>
        <w:tc>
          <w:tcPr>
            <w:tcW w:w="1377" w:type="dxa"/>
            <w:shd w:val="clear" w:color="auto" w:fill="auto"/>
            <w:vAlign w:val="center"/>
          </w:tcPr>
          <w:p w14:paraId="7A30F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李国平</w:t>
            </w:r>
          </w:p>
        </w:tc>
      </w:tr>
      <w:tr w14:paraId="005D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F0A4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4316" w:type="dxa"/>
            <w:shd w:val="clear" w:color="auto" w:fill="auto"/>
            <w:vAlign w:val="center"/>
          </w:tcPr>
          <w:p w14:paraId="3F534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基于呼出气分析的肺结核手术风险评估模型构建</w:t>
            </w:r>
          </w:p>
        </w:tc>
        <w:tc>
          <w:tcPr>
            <w:tcW w:w="2887" w:type="dxa"/>
            <w:shd w:val="clear" w:color="auto" w:fill="auto"/>
            <w:vAlign w:val="center"/>
          </w:tcPr>
          <w:p w14:paraId="0CC09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成都市公共卫生临床医疗中心</w:t>
            </w:r>
          </w:p>
        </w:tc>
        <w:tc>
          <w:tcPr>
            <w:tcW w:w="1377" w:type="dxa"/>
            <w:shd w:val="clear" w:color="auto" w:fill="auto"/>
            <w:vAlign w:val="center"/>
          </w:tcPr>
          <w:p w14:paraId="672BE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姚晓军</w:t>
            </w:r>
          </w:p>
        </w:tc>
      </w:tr>
      <w:tr w14:paraId="2530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3249E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4316" w:type="dxa"/>
            <w:shd w:val="clear" w:color="auto" w:fill="auto"/>
            <w:vAlign w:val="center"/>
          </w:tcPr>
          <w:p w14:paraId="0553D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基于大规模自然人群宫颈癌筛查项目的人工智能辅助技术卫生经济学评价研究</w:t>
            </w:r>
          </w:p>
        </w:tc>
        <w:tc>
          <w:tcPr>
            <w:tcW w:w="2887" w:type="dxa"/>
            <w:shd w:val="clear" w:color="auto" w:fill="auto"/>
            <w:vAlign w:val="center"/>
          </w:tcPr>
          <w:p w14:paraId="173A1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四川省肿瘤医院</w:t>
            </w:r>
          </w:p>
        </w:tc>
        <w:tc>
          <w:tcPr>
            <w:tcW w:w="1377" w:type="dxa"/>
            <w:shd w:val="clear" w:color="auto" w:fill="auto"/>
            <w:vAlign w:val="center"/>
          </w:tcPr>
          <w:p w14:paraId="28ACA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赵宇倩</w:t>
            </w:r>
          </w:p>
        </w:tc>
      </w:tr>
      <w:tr w14:paraId="6247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32924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4316" w:type="dxa"/>
            <w:shd w:val="clear" w:color="auto" w:fill="auto"/>
            <w:vAlign w:val="center"/>
          </w:tcPr>
          <w:p w14:paraId="78AE2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老年慢性阻塞性肺疾病患者衰弱发展轨迹及预测因素的纵向研究</w:t>
            </w:r>
          </w:p>
        </w:tc>
        <w:tc>
          <w:tcPr>
            <w:tcW w:w="2887" w:type="dxa"/>
            <w:shd w:val="clear" w:color="auto" w:fill="auto"/>
            <w:vAlign w:val="center"/>
          </w:tcPr>
          <w:p w14:paraId="396FE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成都市第三人民医院</w:t>
            </w:r>
          </w:p>
        </w:tc>
        <w:tc>
          <w:tcPr>
            <w:tcW w:w="1377" w:type="dxa"/>
            <w:shd w:val="clear" w:color="auto" w:fill="auto"/>
            <w:noWrap/>
            <w:vAlign w:val="center"/>
          </w:tcPr>
          <w:p w14:paraId="3DB1F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蔡晓玉</w:t>
            </w:r>
          </w:p>
        </w:tc>
      </w:tr>
      <w:tr w14:paraId="450D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5705A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4316" w:type="dxa"/>
            <w:shd w:val="clear" w:color="auto" w:fill="auto"/>
            <w:vAlign w:val="center"/>
          </w:tcPr>
          <w:p w14:paraId="56A0B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结直肠癌肝转移新机制：肠道菌群紊乱、脂代谢重塑与免疫微环境的交互作用</w:t>
            </w:r>
          </w:p>
        </w:tc>
        <w:tc>
          <w:tcPr>
            <w:tcW w:w="2887" w:type="dxa"/>
            <w:shd w:val="clear" w:color="auto" w:fill="auto"/>
            <w:vAlign w:val="center"/>
          </w:tcPr>
          <w:p w14:paraId="078D3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南充市中心医院</w:t>
            </w:r>
          </w:p>
        </w:tc>
        <w:tc>
          <w:tcPr>
            <w:tcW w:w="1377" w:type="dxa"/>
            <w:shd w:val="clear" w:color="auto" w:fill="auto"/>
            <w:noWrap/>
            <w:vAlign w:val="center"/>
          </w:tcPr>
          <w:p w14:paraId="5F3A8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刘康</w:t>
            </w:r>
          </w:p>
        </w:tc>
      </w:tr>
      <w:tr w14:paraId="58DC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5FEF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4316" w:type="dxa"/>
            <w:shd w:val="clear" w:color="auto" w:fill="auto"/>
            <w:vAlign w:val="center"/>
          </w:tcPr>
          <w:p w14:paraId="4F931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基于开放式队列的天府新区丙肝微消除效果评估调查</w:t>
            </w:r>
          </w:p>
        </w:tc>
        <w:tc>
          <w:tcPr>
            <w:tcW w:w="2887" w:type="dxa"/>
            <w:shd w:val="clear" w:color="auto" w:fill="auto"/>
            <w:vAlign w:val="center"/>
          </w:tcPr>
          <w:p w14:paraId="58A89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四川天府新区公共卫生中心</w:t>
            </w:r>
          </w:p>
        </w:tc>
        <w:tc>
          <w:tcPr>
            <w:tcW w:w="1377" w:type="dxa"/>
            <w:shd w:val="clear" w:color="auto" w:fill="auto"/>
            <w:vAlign w:val="center"/>
          </w:tcPr>
          <w:p w14:paraId="3DE00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罗刚</w:t>
            </w:r>
          </w:p>
        </w:tc>
      </w:tr>
      <w:tr w14:paraId="6AB1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309C2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4316" w:type="dxa"/>
            <w:shd w:val="clear" w:color="auto" w:fill="auto"/>
            <w:vAlign w:val="center"/>
          </w:tcPr>
          <w:p w14:paraId="7A4B7A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新质生产力驱动下县域医疗次中心医防协同评价考核机制及实施路径质性研究</w:t>
            </w:r>
          </w:p>
        </w:tc>
        <w:tc>
          <w:tcPr>
            <w:tcW w:w="2887" w:type="dxa"/>
            <w:shd w:val="clear" w:color="auto" w:fill="auto"/>
            <w:vAlign w:val="center"/>
          </w:tcPr>
          <w:p w14:paraId="1E024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成都市第五人民医院</w:t>
            </w:r>
          </w:p>
        </w:tc>
        <w:tc>
          <w:tcPr>
            <w:tcW w:w="1377" w:type="dxa"/>
            <w:shd w:val="clear" w:color="auto" w:fill="auto"/>
            <w:vAlign w:val="center"/>
          </w:tcPr>
          <w:p w14:paraId="1F4E3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周贵</w:t>
            </w:r>
          </w:p>
        </w:tc>
      </w:tr>
      <w:tr w14:paraId="4D82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6A0AE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4316" w:type="dxa"/>
            <w:shd w:val="clear" w:color="auto" w:fill="auto"/>
            <w:vAlign w:val="center"/>
          </w:tcPr>
          <w:p w14:paraId="3A447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基于史密斯政策执行模型的成都市医疗机构疾控监督员政策试点情况和运行模式研究</w:t>
            </w:r>
          </w:p>
        </w:tc>
        <w:tc>
          <w:tcPr>
            <w:tcW w:w="2887" w:type="dxa"/>
            <w:shd w:val="clear" w:color="auto" w:fill="auto"/>
            <w:vAlign w:val="center"/>
          </w:tcPr>
          <w:p w14:paraId="22DDF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成都市疾病预防控制中心</w:t>
            </w:r>
          </w:p>
        </w:tc>
        <w:tc>
          <w:tcPr>
            <w:tcW w:w="1377" w:type="dxa"/>
            <w:shd w:val="clear" w:color="auto" w:fill="auto"/>
            <w:vAlign w:val="center"/>
          </w:tcPr>
          <w:p w14:paraId="6984E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范双凤</w:t>
            </w:r>
          </w:p>
        </w:tc>
      </w:tr>
      <w:tr w14:paraId="1FD0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73848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4316" w:type="dxa"/>
            <w:shd w:val="clear" w:color="auto" w:fill="auto"/>
            <w:vAlign w:val="center"/>
          </w:tcPr>
          <w:p w14:paraId="41A9C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食用皮蛋沙门氏菌风险评估及防控策略研究</w:t>
            </w:r>
          </w:p>
        </w:tc>
        <w:tc>
          <w:tcPr>
            <w:tcW w:w="2887" w:type="dxa"/>
            <w:shd w:val="clear" w:color="auto" w:fill="auto"/>
            <w:vAlign w:val="center"/>
          </w:tcPr>
          <w:p w14:paraId="76A79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绵阳市疾病预防控制中心</w:t>
            </w:r>
          </w:p>
        </w:tc>
        <w:tc>
          <w:tcPr>
            <w:tcW w:w="1377" w:type="dxa"/>
            <w:shd w:val="clear" w:color="auto" w:fill="auto"/>
            <w:vAlign w:val="center"/>
          </w:tcPr>
          <w:p w14:paraId="2BDB8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文献英</w:t>
            </w:r>
          </w:p>
        </w:tc>
      </w:tr>
      <w:tr w14:paraId="1690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39527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4316" w:type="dxa"/>
            <w:shd w:val="clear" w:color="auto" w:fill="auto"/>
            <w:vAlign w:val="center"/>
          </w:tcPr>
          <w:p w14:paraId="76947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基于多学组分析的</w:t>
            </w:r>
            <w:r>
              <w:rPr>
                <w:rFonts w:hint="default" w:ascii="Times New Roman" w:hAnsi="Times New Roman" w:eastAsia="仿宋" w:cs="Times New Roman"/>
                <w:i w:val="0"/>
                <w:iCs w:val="0"/>
                <w:color w:val="000000"/>
                <w:kern w:val="0"/>
                <w:sz w:val="20"/>
                <w:szCs w:val="20"/>
                <w:u w:val="none"/>
                <w:lang w:val="en-US" w:eastAsia="zh-CN" w:bidi="ar"/>
              </w:rPr>
              <w:t>肝豆状核变性疾病进展影响因素以及治疗策略研究</w:t>
            </w:r>
          </w:p>
        </w:tc>
        <w:tc>
          <w:tcPr>
            <w:tcW w:w="2887" w:type="dxa"/>
            <w:shd w:val="clear" w:color="auto" w:fill="auto"/>
            <w:vAlign w:val="center"/>
          </w:tcPr>
          <w:p w14:paraId="689F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四川大学华西第四医院</w:t>
            </w:r>
          </w:p>
        </w:tc>
        <w:tc>
          <w:tcPr>
            <w:tcW w:w="1377" w:type="dxa"/>
            <w:shd w:val="clear" w:color="auto" w:fill="auto"/>
            <w:vAlign w:val="center"/>
          </w:tcPr>
          <w:p w14:paraId="67FCE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杨春霞</w:t>
            </w:r>
          </w:p>
        </w:tc>
      </w:tr>
      <w:tr w14:paraId="6768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51D4E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4316" w:type="dxa"/>
            <w:shd w:val="clear" w:color="auto" w:fill="auto"/>
            <w:vAlign w:val="center"/>
          </w:tcPr>
          <w:p w14:paraId="3A89D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智慧医疗背景下癌症影像筛查体检人群“患者体验地图”构建与需求分析</w:t>
            </w:r>
          </w:p>
        </w:tc>
        <w:tc>
          <w:tcPr>
            <w:tcW w:w="2887" w:type="dxa"/>
            <w:shd w:val="clear" w:color="auto" w:fill="auto"/>
            <w:vAlign w:val="center"/>
          </w:tcPr>
          <w:p w14:paraId="3D3D7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四川省肿瘤医院</w:t>
            </w:r>
          </w:p>
        </w:tc>
        <w:tc>
          <w:tcPr>
            <w:tcW w:w="1377" w:type="dxa"/>
            <w:shd w:val="clear" w:color="auto" w:fill="auto"/>
            <w:vAlign w:val="center"/>
          </w:tcPr>
          <w:p w14:paraId="540D6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郭玲</w:t>
            </w:r>
          </w:p>
        </w:tc>
      </w:tr>
      <w:tr w14:paraId="7B49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D8F5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w:t>
            </w:r>
          </w:p>
        </w:tc>
        <w:tc>
          <w:tcPr>
            <w:tcW w:w="4316" w:type="dxa"/>
            <w:shd w:val="clear" w:color="auto" w:fill="auto"/>
            <w:vAlign w:val="center"/>
          </w:tcPr>
          <w:p w14:paraId="490A5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智慧医院建设中门诊检查预约服务的数字化转型研究</w:t>
            </w:r>
          </w:p>
        </w:tc>
        <w:tc>
          <w:tcPr>
            <w:tcW w:w="2887" w:type="dxa"/>
            <w:shd w:val="clear" w:color="auto" w:fill="auto"/>
            <w:vAlign w:val="center"/>
          </w:tcPr>
          <w:p w14:paraId="7269E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成都市第七人民医院</w:t>
            </w:r>
          </w:p>
        </w:tc>
        <w:tc>
          <w:tcPr>
            <w:tcW w:w="1377" w:type="dxa"/>
            <w:shd w:val="clear" w:color="auto" w:fill="auto"/>
            <w:vAlign w:val="center"/>
          </w:tcPr>
          <w:p w14:paraId="008B6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郭靓</w:t>
            </w:r>
          </w:p>
        </w:tc>
      </w:tr>
      <w:tr w14:paraId="393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0D0B7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w:t>
            </w:r>
          </w:p>
        </w:tc>
        <w:tc>
          <w:tcPr>
            <w:tcW w:w="4316" w:type="dxa"/>
            <w:shd w:val="clear" w:color="auto" w:fill="auto"/>
            <w:vAlign w:val="center"/>
          </w:tcPr>
          <w:p w14:paraId="7BE4E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基于深度机器学习的慢性阻塞性肺疾病前期风险预测模型的构建</w:t>
            </w:r>
          </w:p>
        </w:tc>
        <w:tc>
          <w:tcPr>
            <w:tcW w:w="2887" w:type="dxa"/>
            <w:shd w:val="clear" w:color="auto" w:fill="auto"/>
            <w:vAlign w:val="center"/>
          </w:tcPr>
          <w:p w14:paraId="09D6E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成都市第五人民医院</w:t>
            </w:r>
          </w:p>
        </w:tc>
        <w:tc>
          <w:tcPr>
            <w:tcW w:w="1377" w:type="dxa"/>
            <w:shd w:val="clear" w:color="auto" w:fill="auto"/>
            <w:vAlign w:val="center"/>
          </w:tcPr>
          <w:p w14:paraId="3F8A5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刘晓</w:t>
            </w:r>
          </w:p>
        </w:tc>
      </w:tr>
      <w:tr w14:paraId="20EE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01294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4316" w:type="dxa"/>
            <w:shd w:val="clear" w:color="auto" w:fill="auto"/>
            <w:vAlign w:val="center"/>
          </w:tcPr>
          <w:p w14:paraId="480C1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dsDNA对放射性肠炎患者肠道损伤预警与严重程度评估作用的研究</w:t>
            </w:r>
          </w:p>
        </w:tc>
        <w:tc>
          <w:tcPr>
            <w:tcW w:w="2887" w:type="dxa"/>
            <w:shd w:val="clear" w:color="auto" w:fill="auto"/>
            <w:vAlign w:val="center"/>
          </w:tcPr>
          <w:p w14:paraId="7CC0D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成都市第七人民医院</w:t>
            </w:r>
          </w:p>
        </w:tc>
        <w:tc>
          <w:tcPr>
            <w:tcW w:w="1377" w:type="dxa"/>
            <w:shd w:val="clear" w:color="auto" w:fill="auto"/>
            <w:vAlign w:val="center"/>
          </w:tcPr>
          <w:p w14:paraId="7BCC4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赵鑫</w:t>
            </w:r>
          </w:p>
        </w:tc>
      </w:tr>
      <w:tr w14:paraId="449B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58434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4316" w:type="dxa"/>
            <w:shd w:val="clear" w:color="auto" w:fill="auto"/>
            <w:vAlign w:val="center"/>
          </w:tcPr>
          <w:p w14:paraId="37DC0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血浆循环DNA联合SHOX2、RASSF1A 基因甲基化在乳腺癌诊断中的应用研究</w:t>
            </w:r>
          </w:p>
        </w:tc>
        <w:tc>
          <w:tcPr>
            <w:tcW w:w="2887" w:type="dxa"/>
            <w:shd w:val="clear" w:color="auto" w:fill="auto"/>
            <w:vAlign w:val="center"/>
          </w:tcPr>
          <w:p w14:paraId="4D978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成都市第五人民医院</w:t>
            </w:r>
          </w:p>
        </w:tc>
        <w:tc>
          <w:tcPr>
            <w:tcW w:w="1377" w:type="dxa"/>
            <w:shd w:val="clear" w:color="auto" w:fill="auto"/>
            <w:vAlign w:val="center"/>
          </w:tcPr>
          <w:p w14:paraId="59880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薛志红</w:t>
            </w:r>
          </w:p>
        </w:tc>
      </w:tr>
      <w:tr w14:paraId="1408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0DB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w:t>
            </w:r>
          </w:p>
        </w:tc>
        <w:tc>
          <w:tcPr>
            <w:tcW w:w="4316" w:type="dxa"/>
            <w:shd w:val="clear" w:color="auto" w:fill="auto"/>
            <w:vAlign w:val="center"/>
          </w:tcPr>
          <w:p w14:paraId="0DCA1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难治性失眠共病抑郁患者的静脉麻醉药物治疗研究</w:t>
            </w:r>
          </w:p>
        </w:tc>
        <w:tc>
          <w:tcPr>
            <w:tcW w:w="2887" w:type="dxa"/>
            <w:shd w:val="clear" w:color="auto" w:fill="auto"/>
            <w:vAlign w:val="center"/>
          </w:tcPr>
          <w:p w14:paraId="37B5E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四川省人民医院</w:t>
            </w:r>
          </w:p>
        </w:tc>
        <w:tc>
          <w:tcPr>
            <w:tcW w:w="1377" w:type="dxa"/>
            <w:shd w:val="clear" w:color="auto" w:fill="auto"/>
            <w:vAlign w:val="center"/>
          </w:tcPr>
          <w:p w14:paraId="41858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李静</w:t>
            </w:r>
          </w:p>
        </w:tc>
      </w:tr>
      <w:tr w14:paraId="16E3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11367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4316" w:type="dxa"/>
            <w:shd w:val="clear" w:color="auto" w:fill="auto"/>
            <w:vAlign w:val="center"/>
          </w:tcPr>
          <w:p w14:paraId="301B9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社区老年2型糖尿病患者药物素养健康教育方案的构建与应用研究</w:t>
            </w:r>
          </w:p>
        </w:tc>
        <w:tc>
          <w:tcPr>
            <w:tcW w:w="2887" w:type="dxa"/>
            <w:shd w:val="clear" w:color="auto" w:fill="auto"/>
            <w:vAlign w:val="center"/>
          </w:tcPr>
          <w:p w14:paraId="23B54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四川护理职业学院</w:t>
            </w:r>
          </w:p>
        </w:tc>
        <w:tc>
          <w:tcPr>
            <w:tcW w:w="1377" w:type="dxa"/>
            <w:shd w:val="clear" w:color="auto" w:fill="auto"/>
            <w:vAlign w:val="center"/>
          </w:tcPr>
          <w:p w14:paraId="37A09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张先庚</w:t>
            </w:r>
          </w:p>
        </w:tc>
      </w:tr>
      <w:tr w14:paraId="1E07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3C7BB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4316" w:type="dxa"/>
            <w:shd w:val="clear" w:color="auto" w:fill="auto"/>
            <w:vAlign w:val="center"/>
          </w:tcPr>
          <w:p w14:paraId="4EED6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基于eGDR的中老年非糖尿病人群心脑血管疾病风险评估及预防应用研究</w:t>
            </w:r>
          </w:p>
        </w:tc>
        <w:tc>
          <w:tcPr>
            <w:tcW w:w="2887" w:type="dxa"/>
            <w:shd w:val="clear" w:color="auto" w:fill="auto"/>
            <w:vAlign w:val="center"/>
          </w:tcPr>
          <w:p w14:paraId="067DB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成都市新都区人民医院</w:t>
            </w:r>
          </w:p>
        </w:tc>
        <w:tc>
          <w:tcPr>
            <w:tcW w:w="1377" w:type="dxa"/>
            <w:shd w:val="clear" w:color="auto" w:fill="auto"/>
            <w:vAlign w:val="center"/>
          </w:tcPr>
          <w:p w14:paraId="790E9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张俊</w:t>
            </w:r>
          </w:p>
        </w:tc>
      </w:tr>
      <w:tr w14:paraId="4EC5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69406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4316" w:type="dxa"/>
            <w:shd w:val="clear" w:color="auto" w:fill="auto"/>
            <w:vAlign w:val="center"/>
          </w:tcPr>
          <w:p w14:paraId="6B37C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高血压患者社区智慧管理系统研发与应用</w:t>
            </w:r>
          </w:p>
        </w:tc>
        <w:tc>
          <w:tcPr>
            <w:tcW w:w="2887" w:type="dxa"/>
            <w:shd w:val="clear" w:color="auto" w:fill="auto"/>
            <w:vAlign w:val="center"/>
          </w:tcPr>
          <w:p w14:paraId="6DD6E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遂宁市疾病预防控制中心</w:t>
            </w:r>
          </w:p>
        </w:tc>
        <w:tc>
          <w:tcPr>
            <w:tcW w:w="1377" w:type="dxa"/>
            <w:shd w:val="clear" w:color="auto" w:fill="auto"/>
            <w:vAlign w:val="center"/>
          </w:tcPr>
          <w:p w14:paraId="5EE66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唐明江</w:t>
            </w:r>
          </w:p>
        </w:tc>
      </w:tr>
      <w:tr w14:paraId="3663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28BC0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4316" w:type="dxa"/>
            <w:shd w:val="clear" w:color="auto" w:fill="auto"/>
            <w:vAlign w:val="center"/>
          </w:tcPr>
          <w:p w14:paraId="3D762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精神分裂症复发早期预警模型构建与精准干预模式研究</w:t>
            </w:r>
          </w:p>
        </w:tc>
        <w:tc>
          <w:tcPr>
            <w:tcW w:w="2887" w:type="dxa"/>
            <w:shd w:val="clear" w:color="auto" w:fill="auto"/>
            <w:vAlign w:val="center"/>
          </w:tcPr>
          <w:p w14:paraId="50C73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成都市第四人民医院</w:t>
            </w:r>
          </w:p>
        </w:tc>
        <w:tc>
          <w:tcPr>
            <w:tcW w:w="1377" w:type="dxa"/>
            <w:shd w:val="clear" w:color="auto" w:fill="auto"/>
            <w:vAlign w:val="center"/>
          </w:tcPr>
          <w:p w14:paraId="188CA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杨宓</w:t>
            </w:r>
          </w:p>
        </w:tc>
      </w:tr>
      <w:tr w14:paraId="2233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5A6E2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w:t>
            </w:r>
          </w:p>
        </w:tc>
        <w:tc>
          <w:tcPr>
            <w:tcW w:w="4316" w:type="dxa"/>
            <w:shd w:val="clear" w:color="auto" w:fill="auto"/>
            <w:vAlign w:val="center"/>
          </w:tcPr>
          <w:p w14:paraId="1509B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基于检查检验多维数据融合促进早癌患者筛查识别</w:t>
            </w:r>
          </w:p>
        </w:tc>
        <w:tc>
          <w:tcPr>
            <w:tcW w:w="2887" w:type="dxa"/>
            <w:shd w:val="clear" w:color="auto" w:fill="auto"/>
            <w:vAlign w:val="center"/>
          </w:tcPr>
          <w:p w14:paraId="0BB98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四川省肿瘤医院</w:t>
            </w:r>
          </w:p>
        </w:tc>
        <w:tc>
          <w:tcPr>
            <w:tcW w:w="1377" w:type="dxa"/>
            <w:shd w:val="clear" w:color="auto" w:fill="auto"/>
            <w:vAlign w:val="center"/>
          </w:tcPr>
          <w:p w14:paraId="1FD6A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康盛伟</w:t>
            </w:r>
          </w:p>
        </w:tc>
      </w:tr>
      <w:tr w14:paraId="2140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5E4B8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4316" w:type="dxa"/>
            <w:shd w:val="clear" w:color="auto" w:fill="auto"/>
            <w:vAlign w:val="center"/>
          </w:tcPr>
          <w:p w14:paraId="3BCBF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“艾”有界，爱无疆—基于循证的县域中老年艾滋病防控知识普及与创新传播：以简阳市为例</w:t>
            </w:r>
          </w:p>
        </w:tc>
        <w:tc>
          <w:tcPr>
            <w:tcW w:w="2887" w:type="dxa"/>
            <w:shd w:val="clear" w:color="auto" w:fill="auto"/>
            <w:vAlign w:val="center"/>
          </w:tcPr>
          <w:p w14:paraId="43CF1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简阳市人民医院</w:t>
            </w:r>
          </w:p>
        </w:tc>
        <w:tc>
          <w:tcPr>
            <w:tcW w:w="1377" w:type="dxa"/>
            <w:shd w:val="clear" w:color="auto" w:fill="auto"/>
            <w:vAlign w:val="center"/>
          </w:tcPr>
          <w:p w14:paraId="14116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任小兵</w:t>
            </w:r>
          </w:p>
        </w:tc>
      </w:tr>
      <w:tr w14:paraId="2097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4B7F1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w:t>
            </w:r>
          </w:p>
        </w:tc>
        <w:tc>
          <w:tcPr>
            <w:tcW w:w="4316" w:type="dxa"/>
            <w:shd w:val="clear" w:color="auto" w:fill="auto"/>
            <w:vAlign w:val="center"/>
          </w:tcPr>
          <w:p w14:paraId="5E314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C5orf46调控肾癌免疫微环境的机制研究</w:t>
            </w:r>
          </w:p>
        </w:tc>
        <w:tc>
          <w:tcPr>
            <w:tcW w:w="2887" w:type="dxa"/>
            <w:shd w:val="clear" w:color="auto" w:fill="auto"/>
            <w:vAlign w:val="center"/>
          </w:tcPr>
          <w:p w14:paraId="7CB8E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四川省肿瘤医院</w:t>
            </w:r>
          </w:p>
        </w:tc>
        <w:tc>
          <w:tcPr>
            <w:tcW w:w="1377" w:type="dxa"/>
            <w:shd w:val="clear" w:color="auto" w:fill="auto"/>
            <w:vAlign w:val="center"/>
          </w:tcPr>
          <w:p w14:paraId="2DA23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王思源</w:t>
            </w:r>
          </w:p>
        </w:tc>
      </w:tr>
      <w:tr w14:paraId="2BD0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05BAD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w:t>
            </w:r>
          </w:p>
        </w:tc>
        <w:tc>
          <w:tcPr>
            <w:tcW w:w="4316" w:type="dxa"/>
            <w:shd w:val="clear" w:color="auto" w:fill="auto"/>
            <w:vAlign w:val="center"/>
          </w:tcPr>
          <w:p w14:paraId="2FBB5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学龄青少年脊柱侧弯流行病学筛查及早期干预策略研究</w:t>
            </w:r>
          </w:p>
        </w:tc>
        <w:tc>
          <w:tcPr>
            <w:tcW w:w="2887" w:type="dxa"/>
            <w:shd w:val="clear" w:color="auto" w:fill="auto"/>
            <w:vAlign w:val="center"/>
          </w:tcPr>
          <w:p w14:paraId="792EF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四川省骨科医院</w:t>
            </w:r>
          </w:p>
        </w:tc>
        <w:tc>
          <w:tcPr>
            <w:tcW w:w="1377" w:type="dxa"/>
            <w:shd w:val="clear" w:color="auto" w:fill="auto"/>
            <w:vAlign w:val="center"/>
          </w:tcPr>
          <w:p w14:paraId="609C0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刘磊</w:t>
            </w:r>
          </w:p>
        </w:tc>
      </w:tr>
      <w:tr w14:paraId="1AFB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78C45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4316" w:type="dxa"/>
            <w:shd w:val="clear" w:color="auto" w:fill="auto"/>
            <w:vAlign w:val="center"/>
          </w:tcPr>
          <w:p w14:paraId="4E3B83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特殊健康状态儿童预防接种评估及实操培训适宜技术教学研究</w:t>
            </w:r>
          </w:p>
        </w:tc>
        <w:tc>
          <w:tcPr>
            <w:tcW w:w="2887" w:type="dxa"/>
            <w:shd w:val="clear" w:color="auto" w:fill="auto"/>
            <w:vAlign w:val="center"/>
          </w:tcPr>
          <w:p w14:paraId="06DCA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成都市第三人民医院</w:t>
            </w:r>
          </w:p>
        </w:tc>
        <w:tc>
          <w:tcPr>
            <w:tcW w:w="1377" w:type="dxa"/>
            <w:shd w:val="clear" w:color="auto" w:fill="auto"/>
            <w:vAlign w:val="center"/>
          </w:tcPr>
          <w:p w14:paraId="4C6DB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杨涛毅</w:t>
            </w:r>
          </w:p>
        </w:tc>
      </w:tr>
      <w:tr w14:paraId="5307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FA7E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w:t>
            </w:r>
          </w:p>
        </w:tc>
        <w:tc>
          <w:tcPr>
            <w:tcW w:w="4316" w:type="dxa"/>
            <w:shd w:val="clear" w:color="auto" w:fill="auto"/>
            <w:vAlign w:val="center"/>
          </w:tcPr>
          <w:p w14:paraId="17612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基于涡虫再生模型的川芎提取物防治辐射损伤研究</w:t>
            </w:r>
          </w:p>
        </w:tc>
        <w:tc>
          <w:tcPr>
            <w:tcW w:w="2887" w:type="dxa"/>
            <w:shd w:val="clear" w:color="auto" w:fill="auto"/>
            <w:vAlign w:val="center"/>
          </w:tcPr>
          <w:p w14:paraId="58DC5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四川省原子能研究院</w:t>
            </w:r>
          </w:p>
        </w:tc>
        <w:tc>
          <w:tcPr>
            <w:tcW w:w="1377" w:type="dxa"/>
            <w:shd w:val="clear" w:color="auto" w:fill="auto"/>
            <w:vAlign w:val="center"/>
          </w:tcPr>
          <w:p w14:paraId="521E5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刘绵学</w:t>
            </w:r>
          </w:p>
        </w:tc>
      </w:tr>
      <w:tr w14:paraId="4CE2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275EA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w:t>
            </w:r>
          </w:p>
        </w:tc>
        <w:tc>
          <w:tcPr>
            <w:tcW w:w="4316" w:type="dxa"/>
            <w:shd w:val="clear" w:color="auto" w:fill="auto"/>
            <w:vAlign w:val="center"/>
          </w:tcPr>
          <w:p w14:paraId="453DA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大慢性病高风险人群健康管理综合服务示范建设的策略及关键技术应用研究</w:t>
            </w:r>
          </w:p>
        </w:tc>
        <w:tc>
          <w:tcPr>
            <w:tcW w:w="2887" w:type="dxa"/>
            <w:shd w:val="clear" w:color="auto" w:fill="auto"/>
            <w:vAlign w:val="center"/>
          </w:tcPr>
          <w:p w14:paraId="6E508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内江市疾病预防控制中心</w:t>
            </w:r>
          </w:p>
        </w:tc>
        <w:tc>
          <w:tcPr>
            <w:tcW w:w="1377" w:type="dxa"/>
            <w:shd w:val="clear" w:color="auto" w:fill="auto"/>
            <w:vAlign w:val="center"/>
          </w:tcPr>
          <w:p w14:paraId="52203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王婉薇</w:t>
            </w:r>
          </w:p>
        </w:tc>
      </w:tr>
      <w:tr w14:paraId="10B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3E215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4316" w:type="dxa"/>
            <w:shd w:val="clear" w:color="auto" w:fill="auto"/>
            <w:vAlign w:val="center"/>
          </w:tcPr>
          <w:p w14:paraId="6DF86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口腔综合治疗台水路微生物污染防控方案研究</w:t>
            </w:r>
          </w:p>
        </w:tc>
        <w:tc>
          <w:tcPr>
            <w:tcW w:w="2887" w:type="dxa"/>
            <w:shd w:val="clear" w:color="auto" w:fill="auto"/>
            <w:vAlign w:val="center"/>
          </w:tcPr>
          <w:p w14:paraId="1E66E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遂宁市中心医院</w:t>
            </w:r>
          </w:p>
        </w:tc>
        <w:tc>
          <w:tcPr>
            <w:tcW w:w="1377" w:type="dxa"/>
            <w:shd w:val="clear" w:color="auto" w:fill="auto"/>
            <w:noWrap/>
            <w:vAlign w:val="center"/>
          </w:tcPr>
          <w:p w14:paraId="36F5C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何莲芬</w:t>
            </w:r>
          </w:p>
        </w:tc>
      </w:tr>
      <w:tr w14:paraId="0FC1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472D6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w:t>
            </w:r>
          </w:p>
        </w:tc>
        <w:tc>
          <w:tcPr>
            <w:tcW w:w="4316" w:type="dxa"/>
            <w:shd w:val="clear" w:color="auto" w:fill="auto"/>
            <w:vAlign w:val="center"/>
          </w:tcPr>
          <w:p w14:paraId="2D30A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医防融合背景下地方医学院校预防医学专业本科人才培养模式重构与实践</w:t>
            </w:r>
          </w:p>
        </w:tc>
        <w:tc>
          <w:tcPr>
            <w:tcW w:w="2887" w:type="dxa"/>
            <w:shd w:val="clear" w:color="auto" w:fill="auto"/>
            <w:vAlign w:val="center"/>
          </w:tcPr>
          <w:p w14:paraId="47864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川北医学院</w:t>
            </w:r>
          </w:p>
        </w:tc>
        <w:tc>
          <w:tcPr>
            <w:tcW w:w="1377" w:type="dxa"/>
            <w:shd w:val="clear" w:color="auto" w:fill="auto"/>
            <w:vAlign w:val="center"/>
          </w:tcPr>
          <w:p w14:paraId="5F053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高晓凤</w:t>
            </w:r>
          </w:p>
        </w:tc>
      </w:tr>
      <w:tr w14:paraId="5DAA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707" w:type="dxa"/>
            <w:shd w:val="clear" w:color="auto" w:fill="auto"/>
            <w:vAlign w:val="center"/>
          </w:tcPr>
          <w:p w14:paraId="5C813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4316" w:type="dxa"/>
            <w:shd w:val="clear" w:color="auto" w:fill="auto"/>
            <w:vAlign w:val="center"/>
          </w:tcPr>
          <w:p w14:paraId="26863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基于基因组学与空间流行病学的自贡市结核分枝杆菌传播规律及流行趋势预测研究</w:t>
            </w:r>
          </w:p>
        </w:tc>
        <w:tc>
          <w:tcPr>
            <w:tcW w:w="2887" w:type="dxa"/>
            <w:shd w:val="clear" w:color="auto" w:fill="auto"/>
            <w:vAlign w:val="center"/>
          </w:tcPr>
          <w:p w14:paraId="25566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四川大学华西第四医院</w:t>
            </w:r>
          </w:p>
        </w:tc>
        <w:tc>
          <w:tcPr>
            <w:tcW w:w="1377" w:type="dxa"/>
            <w:shd w:val="clear" w:color="auto" w:fill="auto"/>
            <w:vAlign w:val="center"/>
          </w:tcPr>
          <w:p w14:paraId="28345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汪川</w:t>
            </w:r>
          </w:p>
        </w:tc>
      </w:tr>
      <w:tr w14:paraId="625C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53F39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w:t>
            </w:r>
          </w:p>
        </w:tc>
        <w:tc>
          <w:tcPr>
            <w:tcW w:w="4316" w:type="dxa"/>
            <w:shd w:val="clear" w:color="auto" w:fill="auto"/>
            <w:vAlign w:val="center"/>
          </w:tcPr>
          <w:p w14:paraId="746B3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四川省百日咳鲍特菌病原流行特征研究</w:t>
            </w:r>
          </w:p>
        </w:tc>
        <w:tc>
          <w:tcPr>
            <w:tcW w:w="2887" w:type="dxa"/>
            <w:shd w:val="clear" w:color="auto" w:fill="auto"/>
            <w:vAlign w:val="center"/>
          </w:tcPr>
          <w:p w14:paraId="2DE7B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四川省疾病预防控制中心</w:t>
            </w:r>
          </w:p>
        </w:tc>
        <w:tc>
          <w:tcPr>
            <w:tcW w:w="1377" w:type="dxa"/>
            <w:shd w:val="clear" w:color="auto" w:fill="auto"/>
            <w:vAlign w:val="center"/>
          </w:tcPr>
          <w:p w14:paraId="5E8D5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曾林子</w:t>
            </w:r>
          </w:p>
        </w:tc>
      </w:tr>
      <w:tr w14:paraId="556B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2206F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4316" w:type="dxa"/>
            <w:shd w:val="clear" w:color="auto" w:fill="auto"/>
            <w:vAlign w:val="center"/>
          </w:tcPr>
          <w:p w14:paraId="04337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互联网+青少年脊足健康综合科普创新及校园健康管理一体化项目</w:t>
            </w:r>
          </w:p>
        </w:tc>
        <w:tc>
          <w:tcPr>
            <w:tcW w:w="2887" w:type="dxa"/>
            <w:shd w:val="clear" w:color="auto" w:fill="auto"/>
            <w:vAlign w:val="center"/>
          </w:tcPr>
          <w:p w14:paraId="2EB5E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成都市第二人民医院</w:t>
            </w:r>
          </w:p>
        </w:tc>
        <w:tc>
          <w:tcPr>
            <w:tcW w:w="1377" w:type="dxa"/>
            <w:shd w:val="clear" w:color="auto" w:fill="auto"/>
            <w:vAlign w:val="center"/>
          </w:tcPr>
          <w:p w14:paraId="3620A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李攀</w:t>
            </w:r>
          </w:p>
        </w:tc>
      </w:tr>
      <w:tr w14:paraId="323F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7" w:type="dxa"/>
            <w:shd w:val="clear" w:color="auto" w:fill="auto"/>
            <w:vAlign w:val="center"/>
          </w:tcPr>
          <w:p w14:paraId="18EA7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4316" w:type="dxa"/>
            <w:shd w:val="clear" w:color="auto" w:fill="auto"/>
            <w:vAlign w:val="center"/>
          </w:tcPr>
          <w:p w14:paraId="5CC20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外泌体let-7b-5p激活Nrf2/GPX4抑制神经细胞死亡改善术后认知功能障碍的机制研究</w:t>
            </w:r>
          </w:p>
        </w:tc>
        <w:tc>
          <w:tcPr>
            <w:tcW w:w="2887" w:type="dxa"/>
            <w:shd w:val="clear" w:color="auto" w:fill="auto"/>
            <w:vAlign w:val="center"/>
          </w:tcPr>
          <w:p w14:paraId="23BEB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成都市第三人民医院</w:t>
            </w:r>
          </w:p>
        </w:tc>
        <w:tc>
          <w:tcPr>
            <w:tcW w:w="1377" w:type="dxa"/>
            <w:shd w:val="clear" w:color="auto" w:fill="auto"/>
            <w:vAlign w:val="center"/>
          </w:tcPr>
          <w:p w14:paraId="088D5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付强</w:t>
            </w:r>
          </w:p>
        </w:tc>
      </w:tr>
    </w:tbl>
    <w:p w14:paraId="1CA64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44BD3"/>
    <w:rsid w:val="16F93C3E"/>
    <w:rsid w:val="2E44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2025-04-28T04:40:00Z</dcterms:created>
  <dc:creator>小小藝</dc:creator>
  <cp:lastModifiedBy>小小藝</cp:lastModifiedBy>
  <dcterms:modified xsi:type="dcterms:W3CDTF">2025-04-28T04:42:12Z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96EEB99622814799AFC208F42333937A_13</vt:lpwstr>
  </property>
  <property fmtid="{D5CDD505-2E9C-101B-9397-08002B2CF9AE}" pid="4" name="KSOTemplateDocerSaveRecord">
    <vt:lpwstr>eyJoZGlkIjoiYzZmMDYyNzNhMjZlYjllOGE1NzQ3Y2Y3ODRlNTBiY2EiLCJ1c2VySWQiOiIxMjMyOTgyMzM5In0=</vt:lpwstr>
  </property>
</Properties>
</file>