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1DF0D">
      <w:pPr>
        <w:jc w:val="center"/>
        <w:rPr>
          <w:rFonts w:hint="eastAsia" w:ascii="方正小标宋简体" w:hAnsi="方正小标宋简体" w:eastAsia="方正小标宋简体" w:cs="方正小标宋简体"/>
          <w:spacing w:val="3"/>
          <w:sz w:val="36"/>
          <w:szCs w:val="36"/>
          <w:lang w:val="en-US" w:eastAsia="zh-CN"/>
        </w:rPr>
      </w:pPr>
      <w:r>
        <w:rPr>
          <w:rFonts w:hint="eastAsia" w:ascii="方正小标宋简体" w:hAnsi="方正小标宋简体" w:eastAsia="方正小标宋简体" w:cs="方正小标宋简体"/>
          <w:spacing w:val="3"/>
          <w:sz w:val="36"/>
          <w:szCs w:val="36"/>
          <w:lang w:val="en-US" w:eastAsia="zh-CN"/>
        </w:rPr>
        <w:t>四川省预防医学会科学技术奖推荐工作相关要求</w:t>
      </w:r>
    </w:p>
    <w:p w14:paraId="51976FC2">
      <w:pPr>
        <w:jc w:val="center"/>
        <w:rPr>
          <w:rFonts w:hint="eastAsia" w:ascii="方正小标宋简体" w:hAnsi="方正小标宋简体" w:eastAsia="方正小标宋简体" w:cs="方正小标宋简体"/>
          <w:spacing w:val="3"/>
          <w:sz w:val="36"/>
          <w:szCs w:val="36"/>
          <w:lang w:val="en-US" w:eastAsia="zh-CN"/>
        </w:rPr>
      </w:pPr>
      <w:r>
        <w:rPr>
          <w:rFonts w:hint="eastAsia" w:ascii="方正小标宋简体" w:hAnsi="方正小标宋简体" w:eastAsia="方正小标宋简体" w:cs="方正小标宋简体"/>
          <w:spacing w:val="3"/>
          <w:sz w:val="36"/>
          <w:szCs w:val="36"/>
          <w:lang w:val="en-US" w:eastAsia="zh-CN"/>
        </w:rPr>
        <w:t>及项目形式审查要点</w:t>
      </w:r>
    </w:p>
    <w:p w14:paraId="0A807997">
      <w:pPr>
        <w:jc w:val="both"/>
        <w:rPr>
          <w:rFonts w:hint="eastAsia" w:ascii="方正小标宋简体" w:hAnsi="方正小标宋简体" w:eastAsia="方正小标宋简体" w:cs="方正小标宋简体"/>
          <w:spacing w:val="3"/>
          <w:sz w:val="36"/>
          <w:szCs w:val="36"/>
          <w:lang w:val="en-US" w:eastAsia="zh-CN"/>
        </w:rPr>
      </w:pPr>
    </w:p>
    <w:p w14:paraId="78141952">
      <w:pPr>
        <w:keepNext w:val="0"/>
        <w:keepLines w:val="0"/>
        <w:pageBreakBefore w:val="0"/>
        <w:widowControl/>
        <w:suppressLineNumbers w:val="0"/>
        <w:kinsoku/>
        <w:wordWrap/>
        <w:overflowPunct/>
        <w:topLinePunct w:val="0"/>
        <w:autoSpaceDE/>
        <w:autoSpaceDN/>
        <w:bidi w:val="0"/>
        <w:adjustRightInd/>
        <w:snapToGrid/>
        <w:spacing w:line="400" w:lineRule="exact"/>
        <w:ind w:firstLine="562"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凡形式审查不合格项目，将取消参加2024年度评审资格。</w:t>
      </w:r>
      <w:r>
        <w:rPr>
          <w:rFonts w:hint="eastAsia" w:ascii="仿宋" w:hAnsi="仿宋" w:eastAsia="仿宋" w:cs="Times New Roman"/>
          <w:color w:val="000000"/>
          <w:kern w:val="2"/>
          <w:sz w:val="28"/>
          <w:szCs w:val="28"/>
          <w:lang w:val="en-US" w:eastAsia="zh-CN" w:bidi="ar-SA"/>
        </w:rPr>
        <w:t xml:space="preserve"> </w:t>
      </w:r>
    </w:p>
    <w:p w14:paraId="12377CB9">
      <w:pPr>
        <w:keepNext w:val="0"/>
        <w:keepLines w:val="0"/>
        <w:pageBreakBefore w:val="0"/>
        <w:widowControl/>
        <w:numPr>
          <w:ilvl w:val="0"/>
          <w:numId w:val="1"/>
        </w:numPr>
        <w:suppressLineNumbers w:val="0"/>
        <w:kinsoku/>
        <w:wordWrap/>
        <w:overflowPunct/>
        <w:topLinePunct w:val="0"/>
        <w:autoSpaceDE/>
        <w:autoSpaceDN/>
        <w:bidi w:val="0"/>
        <w:adjustRightInd/>
        <w:snapToGrid/>
        <w:spacing w:line="400" w:lineRule="exact"/>
        <w:ind w:firstLine="636" w:firstLineChars="200"/>
        <w:jc w:val="left"/>
        <w:textAlignment w:val="auto"/>
        <w:rPr>
          <w:rFonts w:ascii="黑体" w:hAnsi="黑体" w:eastAsia="黑体" w:cs="黑体"/>
          <w:spacing w:val="4"/>
          <w:sz w:val="31"/>
          <w:szCs w:val="31"/>
        </w:rPr>
      </w:pPr>
      <w:r>
        <w:rPr>
          <w:rFonts w:ascii="黑体" w:hAnsi="黑体" w:eastAsia="黑体" w:cs="黑体"/>
          <w:spacing w:val="4"/>
          <w:sz w:val="31"/>
          <w:szCs w:val="31"/>
        </w:rPr>
        <w:t>完成人和完成单位基本要求</w:t>
      </w:r>
    </w:p>
    <w:p w14:paraId="76DE0815">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1.申报人应为学会会员或推荐单位为学会单位会员，并按时履行会员义务。</w:t>
      </w:r>
    </w:p>
    <w:p w14:paraId="57A5B028">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2.申报人应为项目第一完成人，限报1项。</w:t>
      </w:r>
    </w:p>
    <w:p w14:paraId="5300FBC4">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3.推荐项目所含主要技术内容（包括发现点、发明点、创新 点及其证明材料）应为本项目独有，未在省级及以上科学技术奖已获奖项目中使用过。</w:t>
      </w:r>
    </w:p>
    <w:p w14:paraId="60214436">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4.推荐项目的知识产权归国内所有，论文通讯作者的署名单位应包含国内单位，相应的专利应由国内团队发明或设计。</w:t>
      </w:r>
    </w:p>
    <w:p w14:paraId="605ED223">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5.完成单位名称须具有独立法人资格，且须与单位公章完全一致。</w:t>
      </w:r>
    </w:p>
    <w:p w14:paraId="7E7A017A">
      <w:pPr>
        <w:spacing w:before="50" w:line="228" w:lineRule="auto"/>
        <w:ind w:left="631"/>
        <w:rPr>
          <w:rFonts w:ascii="黑体" w:hAnsi="黑体" w:eastAsia="黑体" w:cs="黑体"/>
          <w:sz w:val="31"/>
          <w:szCs w:val="31"/>
        </w:rPr>
      </w:pPr>
      <w:r>
        <w:rPr>
          <w:rFonts w:ascii="黑体" w:hAnsi="黑体" w:eastAsia="黑体" w:cs="黑体"/>
          <w:spacing w:val="4"/>
          <w:sz w:val="31"/>
          <w:szCs w:val="31"/>
        </w:rPr>
        <w:t>二、推荐材料填写要求</w:t>
      </w:r>
    </w:p>
    <w:p w14:paraId="7792B2AC">
      <w:pPr>
        <w:keepNext w:val="0"/>
        <w:keepLines w:val="0"/>
        <w:pageBreakBefore w:val="0"/>
        <w:widowControl/>
        <w:suppressLineNumbers w:val="0"/>
        <w:kinsoku/>
        <w:wordWrap/>
        <w:overflowPunct/>
        <w:topLinePunct w:val="0"/>
        <w:autoSpaceDE/>
        <w:autoSpaceDN/>
        <w:bidi w:val="0"/>
        <w:adjustRightInd/>
        <w:snapToGrid/>
        <w:spacing w:line="400" w:lineRule="exact"/>
        <w:ind w:firstLine="636" w:firstLineChars="200"/>
        <w:jc w:val="left"/>
        <w:textAlignment w:val="auto"/>
        <w:rPr>
          <w:rFonts w:hint="eastAsia" w:ascii="仿宋" w:hAnsi="仿宋" w:eastAsia="仿宋" w:cs="Times New Roman"/>
          <w:color w:val="auto"/>
          <w:kern w:val="2"/>
          <w:sz w:val="28"/>
          <w:szCs w:val="28"/>
          <w:lang w:val="en-US" w:eastAsia="zh-CN" w:bidi="ar-SA"/>
        </w:rPr>
      </w:pPr>
      <w:r>
        <w:rPr>
          <w:rFonts w:hint="eastAsia" w:ascii="仿宋" w:hAnsi="仿宋" w:eastAsia="仿宋" w:cs="仿宋"/>
          <w:spacing w:val="4"/>
          <w:sz w:val="31"/>
          <w:szCs w:val="31"/>
          <w:lang w:val="en-US" w:eastAsia="zh-CN"/>
        </w:rPr>
        <w:t>1</w:t>
      </w:r>
      <w:r>
        <w:rPr>
          <w:rFonts w:hint="eastAsia" w:ascii="仿宋" w:hAnsi="仿宋" w:eastAsia="仿宋" w:cs="Times New Roman"/>
          <w:color w:val="000000"/>
          <w:kern w:val="2"/>
          <w:sz w:val="28"/>
          <w:szCs w:val="28"/>
          <w:lang w:val="en-US" w:eastAsia="zh-CN" w:bidi="ar-SA"/>
        </w:rPr>
        <w:t>.推荐</w:t>
      </w:r>
      <w:r>
        <w:rPr>
          <w:rFonts w:hint="eastAsia" w:ascii="仿宋" w:hAnsi="仿宋" w:eastAsia="仿宋" w:cs="Times New Roman"/>
          <w:color w:val="auto"/>
          <w:kern w:val="2"/>
          <w:sz w:val="28"/>
          <w:szCs w:val="28"/>
          <w:lang w:val="en-US" w:eastAsia="zh-CN" w:bidi="ar-SA"/>
        </w:rPr>
        <w:t>项目完成时间应在项目推荐时间之前1年及以上，即 2023年12月31日前（含当日）。</w:t>
      </w:r>
    </w:p>
    <w:p w14:paraId="43272DEA">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auto"/>
          <w:kern w:val="2"/>
          <w:sz w:val="28"/>
          <w:szCs w:val="28"/>
          <w:lang w:val="en-US" w:eastAsia="zh-CN" w:bidi="ar-SA"/>
        </w:rPr>
        <w:t>2.纸质材料须提供原件；提交材料不全，未</w:t>
      </w:r>
      <w:r>
        <w:rPr>
          <w:rFonts w:hint="eastAsia" w:ascii="仿宋" w:hAnsi="仿宋" w:eastAsia="仿宋" w:cs="Times New Roman"/>
          <w:color w:val="000000"/>
          <w:kern w:val="2"/>
          <w:sz w:val="28"/>
          <w:szCs w:val="28"/>
          <w:lang w:val="en-US" w:eastAsia="zh-CN" w:bidi="ar-SA"/>
        </w:rPr>
        <w:t>按要求填写推荐内容的将不予通过。</w:t>
      </w:r>
    </w:p>
    <w:p w14:paraId="585A7E41">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3.电子版材料须与书面材料一致，按要求建立文件夹上报。</w:t>
      </w:r>
    </w:p>
    <w:p w14:paraId="27670F3E">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default"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4.项目名称应与所提交证明材料的题目及内容一致。</w:t>
      </w:r>
    </w:p>
    <w:p w14:paraId="0006CBB3">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default"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5.推荐书及附件证明材料要求盖章和签字须齐全，推荐单位还需要提交盖章的公示情况说明及单位汇总表电子版和纸质版，专家回避表根据情况推荐单位自行选择是否提交。</w:t>
      </w:r>
    </w:p>
    <w:p w14:paraId="56C8018A">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6.主要证明材料的知识产权归第一完成人及其完成单位所有，论文的第一作者或通讯作者应为（或包含）项目完成人，专利的发明人应包含项目完成人。</w:t>
      </w:r>
      <w:bookmarkStart w:id="0" w:name="_GoBack"/>
      <w:bookmarkEnd w:id="0"/>
    </w:p>
    <w:p w14:paraId="66FA12BF">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7.代表性论文提交的附件全文中，须将通讯作者、第一作者均以黄色背景标明。</w:t>
      </w:r>
    </w:p>
    <w:p w14:paraId="41D5EFC1">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8.专利类知识产权提交从国家知识产权局专利检索数据库下载的专利文献全文；发明专利和实用新型专利包括：授权公告书、摘要页、权利要求书和说明书等；外观设计专利包括：授权公告书、摘要页、设计图片全文等；其他类型的知识产权提交证书，附件证明材料中对完成人进行黄色背景明确标识。</w:t>
      </w:r>
    </w:p>
    <w:p w14:paraId="6F158D66">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9.检索报告必须涵盖5.1代表性论文目录中所填写的论文，检索内容涵盖推荐书需要的数据</w:t>
      </w:r>
      <w:r>
        <w:rPr>
          <w:rFonts w:hint="eastAsia" w:ascii="仿宋" w:hAnsi="仿宋" w:eastAsia="仿宋" w:cs="Times New Roman"/>
          <w:color w:val="auto"/>
          <w:kern w:val="2"/>
          <w:sz w:val="28"/>
          <w:szCs w:val="28"/>
          <w:lang w:val="en-US" w:eastAsia="zh-CN" w:bidi="ar-SA"/>
        </w:rPr>
        <w:t>，检索时间为 2024 年 6 月30日以后，</w:t>
      </w:r>
      <w:r>
        <w:rPr>
          <w:rFonts w:hint="eastAsia" w:ascii="仿宋" w:hAnsi="仿宋" w:eastAsia="仿宋" w:cs="Times New Roman"/>
          <w:color w:val="000000"/>
          <w:kern w:val="2"/>
          <w:sz w:val="28"/>
          <w:szCs w:val="28"/>
          <w:lang w:val="en-US" w:eastAsia="zh-CN" w:bidi="ar-SA"/>
        </w:rPr>
        <w:t>并加盖检索机构公章，推荐书中填写的数据须与报告中的数据一致。</w:t>
      </w:r>
    </w:p>
    <w:p w14:paraId="5FDE149D">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default"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10.涉及使用实验动物的项目，须提供《实验动物合格证》。</w:t>
      </w:r>
    </w:p>
    <w:p w14:paraId="73126642">
      <w:pPr>
        <w:spacing w:before="55" w:line="227" w:lineRule="auto"/>
        <w:ind w:left="629"/>
        <w:rPr>
          <w:rFonts w:ascii="黑体" w:hAnsi="黑体" w:eastAsia="黑体" w:cs="黑体"/>
          <w:spacing w:val="4"/>
          <w:sz w:val="31"/>
          <w:szCs w:val="31"/>
        </w:rPr>
      </w:pPr>
      <w:r>
        <w:rPr>
          <w:rFonts w:ascii="黑体" w:hAnsi="黑体" w:eastAsia="黑体" w:cs="黑体"/>
          <w:spacing w:val="4"/>
          <w:sz w:val="31"/>
          <w:szCs w:val="31"/>
        </w:rPr>
        <w:t>三、推荐材料公示要求</w:t>
      </w:r>
    </w:p>
    <w:p w14:paraId="7DB9256E">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1.项目所有完成人所在单位应公示本单位本年度申报项目的基本情况，公示期不少于 5 个自然日。公示无异议或虽有异议但经过处理后再次公示无异议的项目方可推荐。</w:t>
      </w:r>
    </w:p>
    <w:p w14:paraId="51B776E7">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000000"/>
          <w:kern w:val="2"/>
          <w:sz w:val="28"/>
          <w:szCs w:val="28"/>
          <w:lang w:val="en-US" w:eastAsia="zh-CN" w:bidi="ar-SA"/>
        </w:rPr>
        <w:t>2.推荐单位收集汇总项目所有完成人所在单位的公示情况后，在本单位网站或公</w:t>
      </w:r>
      <w:r>
        <w:rPr>
          <w:rFonts w:hint="eastAsia" w:ascii="仿宋" w:hAnsi="仿宋" w:eastAsia="仿宋" w:cs="Times New Roman"/>
          <w:color w:val="auto"/>
          <w:kern w:val="2"/>
          <w:sz w:val="28"/>
          <w:szCs w:val="28"/>
          <w:lang w:val="en-US" w:eastAsia="zh-CN" w:bidi="ar-SA"/>
        </w:rPr>
        <w:t>告栏进行公示。</w:t>
      </w:r>
    </w:p>
    <w:p w14:paraId="4038CF38">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auto"/>
          <w:kern w:val="2"/>
          <w:sz w:val="28"/>
          <w:szCs w:val="28"/>
          <w:lang w:val="en-US" w:eastAsia="zh-CN" w:bidi="ar-SA"/>
        </w:rPr>
        <w:t>3.全部公示期结束后，推荐单位提交电子版和纸质版加盖公章的推荐项目公示情况说明（模板见推荐通知附件），其他</w:t>
      </w:r>
      <w:r>
        <w:rPr>
          <w:rFonts w:hint="eastAsia" w:ascii="仿宋" w:hAnsi="仿宋" w:eastAsia="仿宋" w:cs="Times New Roman"/>
          <w:color w:val="000000"/>
          <w:kern w:val="2"/>
          <w:sz w:val="28"/>
          <w:szCs w:val="28"/>
          <w:lang w:val="en-US" w:eastAsia="zh-CN" w:bidi="ar-SA"/>
        </w:rPr>
        <w:t>单位公示材料由推荐单位留存备查。</w:t>
      </w:r>
    </w:p>
    <w:p w14:paraId="1490535B">
      <w:pPr>
        <w:spacing w:before="56" w:line="228" w:lineRule="auto"/>
        <w:ind w:left="642"/>
        <w:rPr>
          <w:rFonts w:ascii="黑体" w:hAnsi="黑体" w:eastAsia="黑体" w:cs="黑体"/>
          <w:sz w:val="31"/>
          <w:szCs w:val="31"/>
        </w:rPr>
      </w:pPr>
      <w:r>
        <w:rPr>
          <w:rFonts w:ascii="黑体" w:hAnsi="黑体" w:eastAsia="黑体" w:cs="黑体"/>
          <w:spacing w:val="3"/>
          <w:sz w:val="31"/>
          <w:szCs w:val="31"/>
        </w:rPr>
        <w:t>四、推荐材料报送要求</w:t>
      </w:r>
    </w:p>
    <w:p w14:paraId="74FF7DE7">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1.各推荐单位在通知规定时间内以电子版和纸质版的形式，上报填写完整并完成签字和加盖公章的推荐书、附件证明材料及推荐项目汇总表。</w:t>
      </w:r>
    </w:p>
    <w:p w14:paraId="3FC8505F">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2.如推荐单位对评审专家有回避要求的，应提交1份《2024年度四川省预防医学会科学技术奖推荐项目回避专家申请表》。申请表应详细说明申请回避的理由并加盖单位公章。原则上只限评审专家与被评审项目、项目完成人或完成单位有利害关系等的情况，学术观点不同、同行竞争等不得作为申请专家回避的理由。每个推荐项目提出的回避专家不得超过 2 人。</w:t>
      </w:r>
    </w:p>
    <w:p w14:paraId="2D8A6998">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default" w:ascii="仿宋" w:hAnsi="仿宋" w:eastAsia="仿宋" w:cs="Times New Roman"/>
          <w:color w:val="000000"/>
          <w:kern w:val="2"/>
          <w:sz w:val="28"/>
          <w:szCs w:val="28"/>
          <w:lang w:val="en-US" w:eastAsia="zh-CN" w:bidi="ar-S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57BC4">
    <w:pPr>
      <w:spacing w:line="181" w:lineRule="auto"/>
      <w:ind w:right="1"/>
      <w:jc w:val="right"/>
      <w:rPr>
        <w:rFonts w:ascii="Times New Roman" w:hAnsi="Times New Roman" w:eastAsia="Times New Roman" w:cs="Times New Roman"/>
        <w:sz w:val="28"/>
        <w:szCs w:val="28"/>
      </w:rPr>
    </w:pPr>
    <w:r>
      <w:rPr>
        <w:rFonts w:ascii="Times New Roman" w:hAnsi="Times New Roman" w:eastAsia="Times New Roman" w:cs="Times New Roman"/>
        <w:spacing w:val="-2"/>
        <w:sz w:val="28"/>
        <w:szCs w:val="28"/>
      </w:rPr>
      <w:t>—</w:t>
    </w:r>
    <w:r>
      <w:rPr>
        <w:rFonts w:ascii="Times New Roman" w:hAnsi="Times New Roman" w:eastAsia="Times New Roman" w:cs="Times New Roman"/>
        <w:spacing w:val="4"/>
        <w:sz w:val="28"/>
        <w:szCs w:val="28"/>
      </w:rPr>
      <w:t xml:space="preserve">  </w:t>
    </w:r>
    <w:r>
      <w:rPr>
        <w:rFonts w:ascii="Times New Roman" w:hAnsi="Times New Roman" w:eastAsia="Times New Roman" w:cs="Times New Roman"/>
        <w:spacing w:val="-1"/>
        <w:sz w:val="28"/>
        <w:szCs w:val="28"/>
      </w:rPr>
      <w:t xml:space="preserve">3 </w:t>
    </w:r>
    <w:r>
      <w:rPr>
        <w:rFonts w:ascii="Times New Roman" w:hAnsi="Times New Roman" w:eastAsia="Times New Roman" w:cs="Times New Roman"/>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61BBC"/>
    <w:multiLevelType w:val="singleLevel"/>
    <w:tmpl w:val="F6261BB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MDYyNzNhMjZlYjllOGE1NzQ3Y2Y3ODRlNTBiY2EifQ=="/>
  </w:docVars>
  <w:rsids>
    <w:rsidRoot w:val="45BC27F5"/>
    <w:rsid w:val="3D4074C3"/>
    <w:rsid w:val="45BC27F5"/>
    <w:rsid w:val="45F662B2"/>
    <w:rsid w:val="654B4650"/>
    <w:rsid w:val="6D981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1242</Words>
  <Characters>1279</Characters>
  <Lines>0</Lines>
  <Paragraphs>0</Paragraphs>
  <TotalTime>10</TotalTime>
  <ScaleCrop>false</ScaleCrop>
  <LinksUpToDate>false</LinksUpToDate>
  <CharactersWithSpaces>1291</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2024-09-17T13:42:00Z</dcterms:created>
  <dc:creator>刘峰</dc:creator>
  <cp:lastModifiedBy>小小藝</cp:lastModifiedBy>
  <dcterms:modified xsi:type="dcterms:W3CDTF">2024-11-08T02:43:59Z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5D8291B4A60A42738A686797541CDA76_11</vt:lpwstr>
  </property>
</Properties>
</file>